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F2E81" w:rsidRPr="00B17C5B" w:rsidRDefault="000F2E81" w:rsidP="00B17C5B">
      <w:pPr>
        <w:jc w:val="both"/>
        <w:rPr>
          <w:b/>
          <w:sz w:val="28"/>
        </w:rPr>
      </w:pPr>
      <w:r w:rsidRPr="00B17C5B">
        <w:rPr>
          <w:b/>
          <w:sz w:val="28"/>
        </w:rPr>
        <w:t>Executive Summary</w:t>
      </w:r>
    </w:p>
    <w:p w:rsidR="00B17C5B" w:rsidRDefault="00B17C5B" w:rsidP="00B17C5B">
      <w:pPr>
        <w:pStyle w:val="ListParagraph"/>
        <w:numPr>
          <w:ilvl w:val="0"/>
          <w:numId w:val="3"/>
        </w:numPr>
        <w:jc w:val="both"/>
      </w:pPr>
      <w:r>
        <w:t xml:space="preserve">Preliminary work. </w:t>
      </w:r>
    </w:p>
    <w:p w:rsidR="00B17C5B" w:rsidRDefault="00B17C5B" w:rsidP="00B17C5B">
      <w:pPr>
        <w:pStyle w:val="ListParagraph"/>
        <w:numPr>
          <w:ilvl w:val="0"/>
          <w:numId w:val="3"/>
        </w:numPr>
        <w:jc w:val="both"/>
      </w:pPr>
      <w:r>
        <w:t>One batch of assay results outstanding</w:t>
      </w:r>
    </w:p>
    <w:p w:rsidR="00B17C5B" w:rsidRDefault="00B17C5B" w:rsidP="00B17C5B">
      <w:pPr>
        <w:pStyle w:val="ListParagraph"/>
        <w:numPr>
          <w:ilvl w:val="0"/>
          <w:numId w:val="3"/>
        </w:numPr>
        <w:jc w:val="both"/>
      </w:pPr>
      <w:r w:rsidRPr="000F2E81">
        <w:t>Comparisons were done between the re-assays completed</w:t>
      </w:r>
      <w:r>
        <w:t xml:space="preserve"> at ALS in Romania and the assay results in the Global Gold (GG) database</w:t>
      </w:r>
      <w:r w:rsidR="007B1C72">
        <w:t>.</w:t>
      </w:r>
    </w:p>
    <w:p w:rsidR="000F2E81" w:rsidRDefault="007B1C72" w:rsidP="00B17C5B">
      <w:pPr>
        <w:pStyle w:val="ListParagraph"/>
        <w:numPr>
          <w:ilvl w:val="0"/>
          <w:numId w:val="3"/>
        </w:numPr>
        <w:jc w:val="both"/>
      </w:pPr>
      <w:r>
        <w:t>The</w:t>
      </w:r>
      <w:r w:rsidR="00B17C5B">
        <w:t xml:space="preserve"> </w:t>
      </w:r>
      <w:proofErr w:type="spellStart"/>
      <w:r w:rsidR="00B17C5B">
        <w:t>mutli</w:t>
      </w:r>
      <w:proofErr w:type="spellEnd"/>
      <w:r w:rsidR="00B17C5B">
        <w:t xml:space="preserve">-element correlations and dispersions in 3D </w:t>
      </w:r>
      <w:r>
        <w:t xml:space="preserve">are being undertaken </w:t>
      </w:r>
      <w:r w:rsidR="00B17C5B">
        <w:t xml:space="preserve">and </w:t>
      </w:r>
      <w:r>
        <w:t xml:space="preserve">we </w:t>
      </w:r>
      <w:r w:rsidR="00B17C5B">
        <w:t xml:space="preserve">will provide a more thorough appraisal next week. There appear to be good dispersions for As, </w:t>
      </w:r>
      <w:proofErr w:type="spellStart"/>
      <w:r w:rsidR="00B17C5B">
        <w:t>Pb</w:t>
      </w:r>
      <w:proofErr w:type="spellEnd"/>
      <w:r w:rsidR="00B17C5B">
        <w:t>, Zn which will assist in our understanding.</w:t>
      </w:r>
    </w:p>
    <w:p w:rsidR="00B17C5B" w:rsidRPr="00B17C5B" w:rsidRDefault="00B17C5B" w:rsidP="00B17C5B">
      <w:pPr>
        <w:jc w:val="both"/>
        <w:rPr>
          <w:b/>
        </w:rPr>
      </w:pPr>
      <w:r w:rsidRPr="00B17C5B">
        <w:rPr>
          <w:b/>
        </w:rPr>
        <w:t>Pulp Re-Samples</w:t>
      </w:r>
    </w:p>
    <w:p w:rsidR="00B17C5B" w:rsidRDefault="00B17C5B" w:rsidP="00B17C5B">
      <w:pPr>
        <w:pStyle w:val="ListParagraph"/>
        <w:numPr>
          <w:ilvl w:val="0"/>
          <w:numId w:val="3"/>
        </w:numPr>
        <w:jc w:val="both"/>
      </w:pPr>
      <w:r>
        <w:t>1013 assays of pulps have been completed.</w:t>
      </w:r>
    </w:p>
    <w:p w:rsidR="0056411C" w:rsidRDefault="0056411C" w:rsidP="00B17C5B">
      <w:pPr>
        <w:pStyle w:val="ListParagraph"/>
        <w:numPr>
          <w:ilvl w:val="0"/>
          <w:numId w:val="3"/>
        </w:numPr>
        <w:jc w:val="both"/>
      </w:pPr>
      <w:r>
        <w:t>A comparison was done between the results obtained for the re-sampled pulps and the Global Gold results for Au and Ag – total of 551 pairs (results weren’t in the database for all of the Global Gold assays)</w:t>
      </w:r>
    </w:p>
    <w:p w:rsidR="0056411C" w:rsidRDefault="0056411C" w:rsidP="00B17C5B">
      <w:pPr>
        <w:pStyle w:val="ListParagraph"/>
        <w:numPr>
          <w:ilvl w:val="0"/>
          <w:numId w:val="3"/>
        </w:numPr>
        <w:jc w:val="both"/>
        <w:rPr>
          <w:b/>
        </w:rPr>
      </w:pPr>
      <w:proofErr w:type="gramStart"/>
      <w:r w:rsidRPr="0056411C">
        <w:rPr>
          <w:b/>
        </w:rPr>
        <w:t>Correlations between the GG results and the ALS results was</w:t>
      </w:r>
      <w:proofErr w:type="gramEnd"/>
      <w:r w:rsidRPr="0056411C">
        <w:rPr>
          <w:b/>
        </w:rPr>
        <w:t xml:space="preserve"> very poor (effectively no correlation).</w:t>
      </w:r>
      <w:r w:rsidR="00D72B62">
        <w:rPr>
          <w:b/>
        </w:rPr>
        <w:t xml:space="preserve"> Average Au grade for resamples (551 samples) was 0.09 g/t compared to 1.58 g/t for the GG pulps</w:t>
      </w:r>
    </w:p>
    <w:p w:rsidR="0056411C" w:rsidRDefault="0056411C" w:rsidP="00B17C5B">
      <w:pPr>
        <w:pStyle w:val="ListParagraph"/>
        <w:numPr>
          <w:ilvl w:val="0"/>
          <w:numId w:val="3"/>
        </w:numPr>
        <w:jc w:val="both"/>
        <w:rPr>
          <w:b/>
        </w:rPr>
      </w:pPr>
      <w:r>
        <w:rPr>
          <w:b/>
        </w:rPr>
        <w:t>Gold assay results were low – 6 pulps (from 1013) had Au values &gt;= 1 g/t and 10 had Au values &gt;= 0.5 g/t</w:t>
      </w:r>
    </w:p>
    <w:p w:rsidR="0056411C" w:rsidRDefault="00B17C5B" w:rsidP="00B17C5B">
      <w:pPr>
        <w:pStyle w:val="ListParagraph"/>
        <w:numPr>
          <w:ilvl w:val="0"/>
          <w:numId w:val="3"/>
        </w:numPr>
        <w:jc w:val="both"/>
        <w:rPr>
          <w:b/>
        </w:rPr>
      </w:pPr>
      <w:r>
        <w:rPr>
          <w:b/>
        </w:rPr>
        <w:t>Silver assays low – 11 pulps (from 1013) had Ag values &gt;= 5 g/t</w:t>
      </w:r>
    </w:p>
    <w:p w:rsidR="00B17C5B" w:rsidRPr="00B17C5B" w:rsidRDefault="00B17C5B" w:rsidP="00B17C5B">
      <w:pPr>
        <w:jc w:val="both"/>
        <w:rPr>
          <w:b/>
        </w:rPr>
      </w:pPr>
      <w:r>
        <w:rPr>
          <w:b/>
        </w:rPr>
        <w:t>Core Re-Samples</w:t>
      </w:r>
    </w:p>
    <w:p w:rsidR="00B17C5B" w:rsidRDefault="00B17C5B" w:rsidP="00B17C5B">
      <w:pPr>
        <w:pStyle w:val="ListParagraph"/>
        <w:numPr>
          <w:ilvl w:val="0"/>
          <w:numId w:val="3"/>
        </w:numPr>
        <w:jc w:val="both"/>
      </w:pPr>
      <w:r>
        <w:t>864 core re-assays have been completed (1 batch outstanding)</w:t>
      </w:r>
    </w:p>
    <w:p w:rsidR="00B17C5B" w:rsidRDefault="00B17C5B" w:rsidP="00B17C5B">
      <w:pPr>
        <w:pStyle w:val="ListParagraph"/>
        <w:numPr>
          <w:ilvl w:val="0"/>
          <w:numId w:val="3"/>
        </w:numPr>
        <w:jc w:val="both"/>
      </w:pPr>
      <w:r>
        <w:t xml:space="preserve">Results were compared for the resampled pulps and core assays. </w:t>
      </w:r>
      <w:r w:rsidR="00E60FE9">
        <w:t>507 pairs were compared, correlation poor, but random spread.</w:t>
      </w:r>
    </w:p>
    <w:p w:rsidR="00B17C5B" w:rsidRDefault="00B17C5B" w:rsidP="00B17C5B">
      <w:pPr>
        <w:pStyle w:val="ListParagraph"/>
        <w:numPr>
          <w:ilvl w:val="0"/>
          <w:numId w:val="3"/>
        </w:numPr>
        <w:jc w:val="both"/>
        <w:rPr>
          <w:b/>
        </w:rPr>
      </w:pPr>
      <w:r>
        <w:rPr>
          <w:b/>
        </w:rPr>
        <w:t>Gold assay results were low – 4 core samples (from 864) had Au values &gt;= 1 g/t and 10 had Au values &gt;= 0.5 g/t</w:t>
      </w:r>
    </w:p>
    <w:p w:rsidR="00B17C5B" w:rsidRPr="00E60FE9" w:rsidRDefault="00B17C5B" w:rsidP="00E60FE9">
      <w:pPr>
        <w:pStyle w:val="ListParagraph"/>
        <w:numPr>
          <w:ilvl w:val="0"/>
          <w:numId w:val="3"/>
        </w:numPr>
        <w:jc w:val="both"/>
        <w:rPr>
          <w:b/>
        </w:rPr>
      </w:pPr>
      <w:r>
        <w:rPr>
          <w:b/>
        </w:rPr>
        <w:t>Silver assays low – 7 core samples (from 864) had Ag values &gt;= 5 g/t</w:t>
      </w:r>
    </w:p>
    <w:p w:rsidR="000F2E81" w:rsidRDefault="000F2E81" w:rsidP="00B17C5B">
      <w:pPr>
        <w:jc w:val="both"/>
        <w:rPr>
          <w:b/>
        </w:rPr>
      </w:pPr>
    </w:p>
    <w:p w:rsidR="00723DAC" w:rsidRPr="00723DAC" w:rsidRDefault="00723DAC" w:rsidP="00B17C5B">
      <w:pPr>
        <w:keepNext/>
        <w:jc w:val="both"/>
        <w:rPr>
          <w:b/>
        </w:rPr>
      </w:pPr>
      <w:r w:rsidRPr="00723DAC">
        <w:rPr>
          <w:b/>
        </w:rPr>
        <w:lastRenderedPageBreak/>
        <w:t>Correlation between Gold samples (</w:t>
      </w:r>
      <w:proofErr w:type="spellStart"/>
      <w:r w:rsidRPr="00723DAC">
        <w:rPr>
          <w:b/>
        </w:rPr>
        <w:t>Orig</w:t>
      </w:r>
      <w:proofErr w:type="spellEnd"/>
      <w:r w:rsidRPr="00723DAC">
        <w:rPr>
          <w:b/>
        </w:rPr>
        <w:t xml:space="preserve"> assays and Re-assayed pulps)</w:t>
      </w:r>
    </w:p>
    <w:p w:rsidR="00723DAC" w:rsidRDefault="00383CEE" w:rsidP="00B17C5B">
      <w:pPr>
        <w:jc w:val="both"/>
      </w:pPr>
      <w:r>
        <w:rPr>
          <w:noProof/>
          <w:lang w:eastAsia="en-GB"/>
        </w:rPr>
        <w:drawing>
          <wp:inline distT="0" distB="0" distL="0" distR="0" wp14:anchorId="65BA4006" wp14:editId="35370E2E">
            <wp:extent cx="5731510" cy="4392321"/>
            <wp:effectExtent l="19050" t="19050" r="21590" b="2730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4392321"/>
                    </a:xfrm>
                    <a:prstGeom prst="rect">
                      <a:avLst/>
                    </a:prstGeom>
                    <a:ln w="6350"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:rsidR="00CE2C72" w:rsidRDefault="00CE2C72" w:rsidP="00B17C5B">
      <w:pPr>
        <w:jc w:val="both"/>
      </w:pPr>
    </w:p>
    <w:p w:rsidR="000F2E81" w:rsidRDefault="0034637A" w:rsidP="00B17C5B">
      <w:pPr>
        <w:pStyle w:val="ListParagraph"/>
        <w:numPr>
          <w:ilvl w:val="0"/>
          <w:numId w:val="1"/>
        </w:numPr>
        <w:jc w:val="both"/>
      </w:pPr>
      <w:r>
        <w:t>P</w:t>
      </w:r>
      <w:r w:rsidR="000F2E81">
        <w:t>ulp re-samples were compared against the Global Gold assay vales</w:t>
      </w:r>
      <w:r>
        <w:t xml:space="preserve"> for gold</w:t>
      </w:r>
    </w:p>
    <w:p w:rsidR="00D72B62" w:rsidRDefault="00D72B62" w:rsidP="00B17C5B">
      <w:pPr>
        <w:pStyle w:val="ListParagraph"/>
        <w:numPr>
          <w:ilvl w:val="0"/>
          <w:numId w:val="1"/>
        </w:numPr>
        <w:jc w:val="both"/>
      </w:pPr>
      <w:r>
        <w:t>The blue diagonal line is where the pairs should plot and the green lines are the 10% limits from the expected. (Note that coarse gold generally exhibits a poor correlation but should plot in a ‘cloud’ both side of the blue line).</w:t>
      </w:r>
    </w:p>
    <w:p w:rsidR="00723DAC" w:rsidRDefault="00383CEE" w:rsidP="00B17C5B">
      <w:pPr>
        <w:pStyle w:val="ListParagraph"/>
        <w:numPr>
          <w:ilvl w:val="0"/>
          <w:numId w:val="1"/>
        </w:numPr>
        <w:jc w:val="both"/>
      </w:pPr>
      <w:r>
        <w:t>551</w:t>
      </w:r>
      <w:r w:rsidR="00723DAC">
        <w:t xml:space="preserve"> pairs</w:t>
      </w:r>
    </w:p>
    <w:p w:rsidR="00723DAC" w:rsidRDefault="00723DAC" w:rsidP="00B17C5B">
      <w:pPr>
        <w:pStyle w:val="ListParagraph"/>
        <w:numPr>
          <w:ilvl w:val="0"/>
          <w:numId w:val="1"/>
        </w:numPr>
        <w:jc w:val="both"/>
      </w:pPr>
      <w:r>
        <w:t>99.</w:t>
      </w:r>
      <w:r w:rsidR="000F2E81">
        <w:t>5</w:t>
      </w:r>
      <w:r>
        <w:t>% fall outside 10% limits (i.e. no correlation)</w:t>
      </w:r>
      <w:r w:rsidR="000843E4">
        <w:t xml:space="preserve"> and concentrated below the expected i.e. apparent bias.</w:t>
      </w:r>
    </w:p>
    <w:p w:rsidR="00723DAC" w:rsidRDefault="00723DAC" w:rsidP="00B17C5B">
      <w:pPr>
        <w:jc w:val="both"/>
      </w:pPr>
    </w:p>
    <w:p w:rsidR="005B34E3" w:rsidRDefault="005B34E3" w:rsidP="00B17C5B">
      <w:pPr>
        <w:jc w:val="both"/>
      </w:pPr>
    </w:p>
    <w:p w:rsidR="00E17265" w:rsidRPr="00723DAC" w:rsidRDefault="00E17265" w:rsidP="00B17C5B">
      <w:pPr>
        <w:keepNext/>
        <w:jc w:val="both"/>
        <w:rPr>
          <w:b/>
        </w:rPr>
      </w:pPr>
      <w:r w:rsidRPr="00723DAC">
        <w:rPr>
          <w:b/>
        </w:rPr>
        <w:lastRenderedPageBreak/>
        <w:t xml:space="preserve">Correlation between </w:t>
      </w:r>
      <w:r>
        <w:rPr>
          <w:b/>
        </w:rPr>
        <w:t>Silver</w:t>
      </w:r>
      <w:r w:rsidRPr="00723DAC">
        <w:rPr>
          <w:b/>
        </w:rPr>
        <w:t xml:space="preserve"> samples (</w:t>
      </w:r>
      <w:proofErr w:type="spellStart"/>
      <w:r w:rsidRPr="00723DAC">
        <w:rPr>
          <w:b/>
        </w:rPr>
        <w:t>Orig</w:t>
      </w:r>
      <w:proofErr w:type="spellEnd"/>
      <w:r w:rsidRPr="00723DAC">
        <w:rPr>
          <w:b/>
        </w:rPr>
        <w:t xml:space="preserve"> assays and Re-assayed pulps)</w:t>
      </w:r>
    </w:p>
    <w:p w:rsidR="00723DAC" w:rsidRDefault="00D72B62" w:rsidP="00B17C5B">
      <w:pPr>
        <w:jc w:val="both"/>
      </w:pPr>
      <w:r>
        <w:rPr>
          <w:noProof/>
          <w:lang w:eastAsia="en-GB"/>
        </w:rPr>
        <w:drawing>
          <wp:inline distT="0" distB="0" distL="0" distR="0" wp14:anchorId="1C27D90C" wp14:editId="3FBE6F23">
            <wp:extent cx="5731510" cy="4392321"/>
            <wp:effectExtent l="19050" t="19050" r="21590" b="27305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4392321"/>
                    </a:xfrm>
                    <a:prstGeom prst="rect">
                      <a:avLst/>
                    </a:prstGeom>
                    <a:ln w="6350"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:rsidR="0034637A" w:rsidRDefault="0034637A" w:rsidP="00B17C5B">
      <w:pPr>
        <w:pStyle w:val="ListParagraph"/>
        <w:numPr>
          <w:ilvl w:val="0"/>
          <w:numId w:val="1"/>
        </w:numPr>
        <w:jc w:val="both"/>
      </w:pPr>
      <w:r>
        <w:t>Pulp re-samples were compared against the Global Gold assay vales for silver</w:t>
      </w:r>
    </w:p>
    <w:p w:rsidR="0034637A" w:rsidRDefault="0034637A" w:rsidP="00B17C5B">
      <w:pPr>
        <w:pStyle w:val="ListParagraph"/>
        <w:numPr>
          <w:ilvl w:val="0"/>
          <w:numId w:val="1"/>
        </w:numPr>
        <w:jc w:val="both"/>
      </w:pPr>
      <w:r>
        <w:t>The blue diagonal line is where the pairs should plot and the green lines are the 10% limits from the expected. (Note that coarse silver generally exhibits a poor correlation but should plot in a ‘cloud’ both side of the blue line).</w:t>
      </w:r>
    </w:p>
    <w:p w:rsidR="0034637A" w:rsidRDefault="0034637A" w:rsidP="00B17C5B">
      <w:pPr>
        <w:pStyle w:val="ListParagraph"/>
        <w:numPr>
          <w:ilvl w:val="0"/>
          <w:numId w:val="1"/>
        </w:numPr>
        <w:jc w:val="both"/>
      </w:pPr>
      <w:r>
        <w:t>547 pairs (upper limit of 20 g/t Ag used)</w:t>
      </w:r>
    </w:p>
    <w:p w:rsidR="0034637A" w:rsidRDefault="0034637A" w:rsidP="00B17C5B">
      <w:pPr>
        <w:pStyle w:val="ListParagraph"/>
        <w:numPr>
          <w:ilvl w:val="0"/>
          <w:numId w:val="1"/>
        </w:numPr>
        <w:jc w:val="both"/>
      </w:pPr>
      <w:r>
        <w:t>99.3% fall outside 10% limits (i.e. no correlation)</w:t>
      </w:r>
    </w:p>
    <w:p w:rsidR="0034637A" w:rsidRDefault="0034637A" w:rsidP="00B17C5B">
      <w:pPr>
        <w:pStyle w:val="ListParagraph"/>
        <w:numPr>
          <w:ilvl w:val="0"/>
          <w:numId w:val="1"/>
        </w:numPr>
        <w:jc w:val="both"/>
      </w:pPr>
      <w:r>
        <w:t xml:space="preserve">Spread is more random than for gold although there does appear to be a higher bias to the </w:t>
      </w:r>
      <w:proofErr w:type="spellStart"/>
      <w:r>
        <w:t>Orig</w:t>
      </w:r>
      <w:proofErr w:type="spellEnd"/>
      <w:r>
        <w:t xml:space="preserve"> results</w:t>
      </w:r>
    </w:p>
    <w:p w:rsidR="00E17265" w:rsidRDefault="00E17265" w:rsidP="00B17C5B">
      <w:pPr>
        <w:jc w:val="both"/>
      </w:pPr>
    </w:p>
    <w:p w:rsidR="00CE2C72" w:rsidRPr="00723DAC" w:rsidRDefault="00CE2C72" w:rsidP="00B17C5B">
      <w:pPr>
        <w:keepNext/>
        <w:jc w:val="both"/>
        <w:rPr>
          <w:b/>
        </w:rPr>
      </w:pPr>
      <w:bookmarkStart w:id="0" w:name="_GoBack"/>
      <w:bookmarkEnd w:id="0"/>
      <w:r w:rsidRPr="00723DAC">
        <w:rPr>
          <w:b/>
        </w:rPr>
        <w:lastRenderedPageBreak/>
        <w:t xml:space="preserve">Correlation between </w:t>
      </w:r>
      <w:r w:rsidR="00B8098B">
        <w:rPr>
          <w:b/>
        </w:rPr>
        <w:t>Gold</w:t>
      </w:r>
      <w:r w:rsidRPr="00723DAC">
        <w:rPr>
          <w:b/>
        </w:rPr>
        <w:t xml:space="preserve"> samples (</w:t>
      </w:r>
      <w:r w:rsidR="00B8098B">
        <w:rPr>
          <w:b/>
        </w:rPr>
        <w:t>Re-</w:t>
      </w:r>
      <w:r w:rsidRPr="00723DAC">
        <w:rPr>
          <w:b/>
        </w:rPr>
        <w:t>assay</w:t>
      </w:r>
      <w:r w:rsidR="00B8098B">
        <w:rPr>
          <w:b/>
        </w:rPr>
        <w:t>ed Core</w:t>
      </w:r>
      <w:r w:rsidRPr="00723DAC">
        <w:rPr>
          <w:b/>
        </w:rPr>
        <w:t xml:space="preserve"> and Re-assayed pulps)</w:t>
      </w:r>
    </w:p>
    <w:p w:rsidR="00CE2C72" w:rsidRDefault="007B1C72" w:rsidP="00B17C5B">
      <w:pPr>
        <w:jc w:val="both"/>
      </w:pPr>
      <w:r>
        <w:rPr>
          <w:noProof/>
          <w:lang w:eastAsia="en-GB"/>
        </w:rPr>
        <w:drawing>
          <wp:inline distT="0" distB="0" distL="0" distR="0" wp14:anchorId="1AB09B03" wp14:editId="5FAE8173">
            <wp:extent cx="5731510" cy="4392321"/>
            <wp:effectExtent l="0" t="0" r="2540" b="8255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439232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60FE9" w:rsidRDefault="00E60FE9" w:rsidP="00B17C5B">
      <w:pPr>
        <w:pStyle w:val="ListParagraph"/>
        <w:numPr>
          <w:ilvl w:val="0"/>
          <w:numId w:val="1"/>
        </w:numPr>
        <w:jc w:val="both"/>
      </w:pPr>
      <w:r>
        <w:t>Comparison between re-assayed pulps (weighted average) and core.</w:t>
      </w:r>
    </w:p>
    <w:p w:rsidR="00DF1F4A" w:rsidRDefault="007B1C72" w:rsidP="00B17C5B">
      <w:pPr>
        <w:pStyle w:val="ListParagraph"/>
        <w:numPr>
          <w:ilvl w:val="0"/>
          <w:numId w:val="1"/>
        </w:numPr>
        <w:jc w:val="both"/>
      </w:pPr>
      <w:r>
        <w:t>505</w:t>
      </w:r>
      <w:r w:rsidR="00DF1F4A">
        <w:t xml:space="preserve"> pairs</w:t>
      </w:r>
      <w:r>
        <w:t xml:space="preserve"> (upper limit of 2 g/t used)</w:t>
      </w:r>
    </w:p>
    <w:p w:rsidR="00DF1F4A" w:rsidRDefault="007B1C72" w:rsidP="00E60FE9">
      <w:pPr>
        <w:pStyle w:val="ListParagraph"/>
        <w:numPr>
          <w:ilvl w:val="0"/>
          <w:numId w:val="1"/>
        </w:numPr>
        <w:jc w:val="both"/>
      </w:pPr>
      <w:r>
        <w:t>59</w:t>
      </w:r>
      <w:r w:rsidR="00DF1F4A">
        <w:t>.</w:t>
      </w:r>
      <w:r>
        <w:t>4</w:t>
      </w:r>
      <w:r w:rsidR="00DF1F4A">
        <w:t xml:space="preserve">% fall outside 10% limits (i.e. poor correlation but expected </w:t>
      </w:r>
      <w:r w:rsidR="00E60FE9">
        <w:t>for coarse gold). Random spread, no apparent significant bias.</w:t>
      </w:r>
    </w:p>
    <w:p w:rsidR="00DF1F4A" w:rsidRDefault="00DF1F4A" w:rsidP="00B17C5B">
      <w:pPr>
        <w:jc w:val="both"/>
      </w:pPr>
    </w:p>
    <w:sectPr w:rsidR="00DF1F4A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17C5B" w:rsidRDefault="00B17C5B" w:rsidP="00E17265">
      <w:pPr>
        <w:spacing w:line="240" w:lineRule="auto"/>
      </w:pPr>
      <w:r>
        <w:separator/>
      </w:r>
    </w:p>
  </w:endnote>
  <w:endnote w:type="continuationSeparator" w:id="0">
    <w:p w:rsidR="00B17C5B" w:rsidRDefault="00B17C5B" w:rsidP="00E1726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17C5B" w:rsidRDefault="00B17C5B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17C5B" w:rsidRDefault="00B17C5B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17C5B" w:rsidRDefault="00B17C5B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17C5B" w:rsidRDefault="00B17C5B" w:rsidP="00E17265">
      <w:pPr>
        <w:spacing w:line="240" w:lineRule="auto"/>
      </w:pPr>
      <w:r>
        <w:separator/>
      </w:r>
    </w:p>
  </w:footnote>
  <w:footnote w:type="continuationSeparator" w:id="0">
    <w:p w:rsidR="00B17C5B" w:rsidRDefault="00B17C5B" w:rsidP="00E17265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17C5B" w:rsidRDefault="00B17C5B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511252576"/>
      <w:docPartObj>
        <w:docPartGallery w:val="Watermarks"/>
        <w:docPartUnique/>
      </w:docPartObj>
    </w:sdtPr>
    <w:sdtContent>
      <w:p w:rsidR="00B17C5B" w:rsidRDefault="00B17C5B">
        <w:pPr>
          <w:pStyle w:val="Header"/>
        </w:pPr>
        <w:r>
          <w:rPr>
            <w:noProof/>
            <w:lang w:val="en-US" w:eastAsia="zh-TW"/>
          </w:rPr>
          <w:pict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831064" o:spid="_x0000_s2049" type="#_x0000_t136" style="position:absolute;margin-left:0;margin-top:0;width:412.4pt;height:247.45pt;rotation:315;z-index:-251658752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DRAFT"/>
              <w10:wrap anchorx="margin" anchory="margin"/>
            </v:shape>
          </w:pict>
        </w:r>
      </w:p>
    </w:sdtContent>
  </w:sdt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17C5B" w:rsidRDefault="00B17C5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1D7D21"/>
    <w:multiLevelType w:val="hybridMultilevel"/>
    <w:tmpl w:val="5870346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D004271"/>
    <w:multiLevelType w:val="hybridMultilevel"/>
    <w:tmpl w:val="478079C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FCA3EBA"/>
    <w:multiLevelType w:val="hybridMultilevel"/>
    <w:tmpl w:val="26E6A29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3DAC"/>
    <w:rsid w:val="000843E4"/>
    <w:rsid w:val="000F2E81"/>
    <w:rsid w:val="0034637A"/>
    <w:rsid w:val="00383CEE"/>
    <w:rsid w:val="003A22F1"/>
    <w:rsid w:val="0056411C"/>
    <w:rsid w:val="005B34E3"/>
    <w:rsid w:val="00723DAC"/>
    <w:rsid w:val="007B1C72"/>
    <w:rsid w:val="00B17C5B"/>
    <w:rsid w:val="00B8098B"/>
    <w:rsid w:val="00CE2C72"/>
    <w:rsid w:val="00D72B62"/>
    <w:rsid w:val="00DF1F4A"/>
    <w:rsid w:val="00E0214D"/>
    <w:rsid w:val="00E17265"/>
    <w:rsid w:val="00E60FE9"/>
    <w:rsid w:val="00EA308C"/>
    <w:rsid w:val="00ED33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line="30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23DAC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23DAC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723DAC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E17265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17265"/>
  </w:style>
  <w:style w:type="paragraph" w:styleId="Footer">
    <w:name w:val="footer"/>
    <w:basedOn w:val="Normal"/>
    <w:link w:val="FooterChar"/>
    <w:uiPriority w:val="99"/>
    <w:unhideWhenUsed/>
    <w:rsid w:val="00E17265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1726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line="30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23DAC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23DAC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723DAC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E17265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17265"/>
  </w:style>
  <w:style w:type="paragraph" w:styleId="Footer">
    <w:name w:val="footer"/>
    <w:basedOn w:val="Normal"/>
    <w:link w:val="FooterChar"/>
    <w:uiPriority w:val="99"/>
    <w:unhideWhenUsed/>
    <w:rsid w:val="00E17265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1726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735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3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4</Pages>
  <Words>421</Words>
  <Characters>2402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2818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David Muir</dc:creator>
  <cp:lastModifiedBy>David Muir</cp:lastModifiedBy>
  <cp:revision>4</cp:revision>
  <dcterms:created xsi:type="dcterms:W3CDTF">2012-04-20T10:58:00Z</dcterms:created>
  <dcterms:modified xsi:type="dcterms:W3CDTF">2012-04-20T12:06:00Z</dcterms:modified>
</cp:coreProperties>
</file>